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720FF8">
      <w:pPr>
        <w:widowControl w:val="0"/>
        <w:autoSpaceDE w:val="0"/>
        <w:autoSpaceDN w:val="0"/>
        <w:adjustRightInd w:val="0"/>
        <w:spacing w:after="0" w:line="240" w:lineRule="auto"/>
        <w:ind w:left="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  <w:sz w:val="24"/>
          <w:szCs w:val="24"/>
        </w:rPr>
        <w:t>Práctica de laboratorio 1</w:t>
      </w:r>
      <w:r w:rsidR="00AD1EC9">
        <w:rPr>
          <w:rFonts w:ascii="Arial" w:hAnsi="Arial" w:cs="Arial"/>
          <w:b/>
          <w:bCs/>
          <w:color w:val="336565"/>
          <w:sz w:val="24"/>
          <w:szCs w:val="24"/>
        </w:rPr>
        <w:t xml:space="preserve"> Establecer una sesión de consola con </w:t>
      </w:r>
      <w:proofErr w:type="spellStart"/>
      <w:r w:rsidR="00AD1EC9">
        <w:rPr>
          <w:rFonts w:ascii="Arial" w:hAnsi="Arial" w:cs="Arial"/>
          <w:b/>
          <w:bCs/>
          <w:color w:val="336565"/>
          <w:sz w:val="24"/>
          <w:szCs w:val="24"/>
        </w:rPr>
        <w:t>HyperTerminal</w:t>
      </w:r>
      <w:proofErr w:type="spellEnd"/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165100</wp:posOffset>
            </wp:positionV>
            <wp:extent cx="6123305" cy="3206750"/>
            <wp:effectExtent l="1905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05" cy="320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>Objetivo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38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1"/>
        </w:numPr>
        <w:tabs>
          <w:tab w:val="clear" w:pos="720"/>
          <w:tab w:val="num" w:pos="1088"/>
        </w:tabs>
        <w:overflowPunct w:val="0"/>
        <w:autoSpaceDE w:val="0"/>
        <w:autoSpaceDN w:val="0"/>
        <w:adjustRightInd w:val="0"/>
        <w:spacing w:after="0" w:line="240" w:lineRule="auto"/>
        <w:ind w:left="1088" w:hanging="368"/>
        <w:jc w:val="both"/>
        <w:rPr>
          <w:rFonts w:ascii="Symbol" w:hAnsi="Symbol" w:cs="Symbo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Conectar un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y una estación de trabajo con un cable de consola.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9" w:lineRule="exact"/>
        <w:rPr>
          <w:rFonts w:ascii="Symbol" w:hAnsi="Symbol" w:cs="Symbo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1"/>
        </w:numPr>
        <w:tabs>
          <w:tab w:val="clear" w:pos="720"/>
          <w:tab w:val="num" w:pos="1088"/>
        </w:tabs>
        <w:overflowPunct w:val="0"/>
        <w:autoSpaceDE w:val="0"/>
        <w:autoSpaceDN w:val="0"/>
        <w:adjustRightInd w:val="0"/>
        <w:spacing w:after="0" w:line="240" w:lineRule="auto"/>
        <w:ind w:left="1088" w:hanging="368"/>
        <w:jc w:val="both"/>
        <w:rPr>
          <w:rFonts w:ascii="Symbol" w:hAnsi="Symbol" w:cs="Symbo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Configurar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 para establecer una sesión de consola con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>Información básica / Preparación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8" w:lineRule="auto"/>
        <w:ind w:left="728" w:right="1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 es un programa sencillo de emulación de terminal basado en Windows que se puede utilizar para conectarse al puerto de consola del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Un PC con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 proporciona al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un teclado y un monitor. Conectarse al puerto de consola por medio de un cable transpuesto y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 es la forma más básica de acceder a un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para verificar y cambiar su configuración.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58" w:lineRule="auto"/>
        <w:ind w:left="728" w:right="3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Establezca una red similar a la del diagrama anterior. Se puede usar cualquier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que cumpla con los requisitos de interfaz. Entre las posibles opciones están los </w:t>
      </w:r>
      <w:proofErr w:type="spellStart"/>
      <w:r>
        <w:rPr>
          <w:rFonts w:ascii="Arial" w:hAnsi="Arial" w:cs="Arial"/>
          <w:sz w:val="20"/>
          <w:szCs w:val="20"/>
        </w:rPr>
        <w:t>routers</w:t>
      </w:r>
      <w:proofErr w:type="spellEnd"/>
      <w:r>
        <w:rPr>
          <w:rFonts w:ascii="Arial" w:hAnsi="Arial" w:cs="Arial"/>
          <w:sz w:val="20"/>
          <w:szCs w:val="20"/>
        </w:rPr>
        <w:t xml:space="preserve"> 800, 1600, 1700, 2500, 2600 o una combinación de los mismos. Serán necesarios los siguientes recursos: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82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2"/>
        </w:numPr>
        <w:tabs>
          <w:tab w:val="clear" w:pos="720"/>
          <w:tab w:val="num" w:pos="1088"/>
        </w:tabs>
        <w:overflowPunct w:val="0"/>
        <w:autoSpaceDE w:val="0"/>
        <w:autoSpaceDN w:val="0"/>
        <w:adjustRightInd w:val="0"/>
        <w:spacing w:after="0" w:line="240" w:lineRule="auto"/>
        <w:ind w:left="1088" w:hanging="368"/>
        <w:jc w:val="both"/>
        <w:rPr>
          <w:rFonts w:ascii="Symbol" w:hAnsi="Symbol" w:cs="Symbo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Una estación de trabajo con una interfaz serial e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 instalado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9" w:lineRule="exact"/>
        <w:rPr>
          <w:rFonts w:ascii="Symbol" w:hAnsi="Symbol" w:cs="Symbo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2"/>
        </w:numPr>
        <w:tabs>
          <w:tab w:val="clear" w:pos="720"/>
          <w:tab w:val="num" w:pos="1088"/>
        </w:tabs>
        <w:overflowPunct w:val="0"/>
        <w:autoSpaceDE w:val="0"/>
        <w:autoSpaceDN w:val="0"/>
        <w:adjustRightInd w:val="0"/>
        <w:spacing w:after="0" w:line="240" w:lineRule="auto"/>
        <w:ind w:left="1088" w:hanging="368"/>
        <w:jc w:val="both"/>
        <w:rPr>
          <w:rFonts w:ascii="Symbol" w:hAnsi="Symbol" w:cs="Symbo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Un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Cisco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7" w:lineRule="exact"/>
        <w:rPr>
          <w:rFonts w:ascii="Symbol" w:hAnsi="Symbol" w:cs="Symbo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2"/>
        </w:numPr>
        <w:tabs>
          <w:tab w:val="clear" w:pos="720"/>
          <w:tab w:val="num" w:pos="1088"/>
        </w:tabs>
        <w:overflowPunct w:val="0"/>
        <w:autoSpaceDE w:val="0"/>
        <w:autoSpaceDN w:val="0"/>
        <w:adjustRightInd w:val="0"/>
        <w:spacing w:after="0" w:line="240" w:lineRule="auto"/>
        <w:ind w:left="1088" w:hanging="368"/>
        <w:jc w:val="both"/>
        <w:rPr>
          <w:rFonts w:ascii="Symbol" w:hAnsi="Symbol" w:cs="Symbo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Un cable de consola (transpuesto) para conectar la estación de trabajo al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 xml:space="preserve">Paso 1 Configuración básica del </w:t>
      </w:r>
      <w:proofErr w:type="spellStart"/>
      <w:r>
        <w:rPr>
          <w:rFonts w:ascii="Arial" w:hAnsi="Arial" w:cs="Arial"/>
          <w:b/>
          <w:bCs/>
          <w:color w:val="336565"/>
        </w:rPr>
        <w:t>router</w:t>
      </w:r>
      <w:proofErr w:type="spellEnd"/>
    </w:p>
    <w:p w:rsidR="000E176B" w:rsidRDefault="000E176B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1"/>
          <w:numId w:val="3"/>
        </w:numPr>
        <w:tabs>
          <w:tab w:val="clear" w:pos="1440"/>
          <w:tab w:val="num" w:pos="1088"/>
        </w:tabs>
        <w:overflowPunct w:val="0"/>
        <w:autoSpaceDE w:val="0"/>
        <w:autoSpaceDN w:val="0"/>
        <w:adjustRightInd w:val="0"/>
        <w:spacing w:after="0" w:line="268" w:lineRule="auto"/>
        <w:ind w:left="1088" w:right="180" w:hanging="36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Conecte un cable transpuesto al puerto de consola del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y el otro extremo al puerto COM 1 del PC con un adaptador DB-9 o DB-25. Esto se debe completar antes de encender cualquier dispositivo.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398" w:lineRule="exact"/>
        <w:rPr>
          <w:rFonts w:ascii="Arial" w:hAnsi="Arial" w:cs="Arial"/>
          <w:sz w:val="20"/>
          <w:szCs w:val="20"/>
        </w:rPr>
      </w:pPr>
    </w:p>
    <w:p w:rsidR="000E176B" w:rsidRDefault="00AD1EC9" w:rsidP="00720FF8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</w:t>
      </w:r>
    </w:p>
    <w:p w:rsidR="000E176B" w:rsidRDefault="000F03FF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line id="_x0000_s1028" style="position:absolute;z-index:-251656192" from="-1.4pt,-12.75pt" to="483.8pt,-12.75pt" o:allowincell="f" strokeweight=".16931mm"/>
        </w:pic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0E176B" w:rsidSect="00C50437">
          <w:footerReference w:type="default" r:id="rId9"/>
          <w:pgSz w:w="12240" w:h="15840"/>
          <w:pgMar w:top="1440" w:right="1020" w:bottom="550" w:left="1512" w:header="720" w:footer="0" w:gutter="0"/>
          <w:cols w:space="720" w:equalWidth="0">
            <w:col w:w="9708"/>
          </w:cols>
          <w:noEndnote/>
        </w:sect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lastRenderedPageBreak/>
        <w:t xml:space="preserve">Paso 2 Iniciar el programa </w:t>
      </w:r>
      <w:proofErr w:type="spellStart"/>
      <w:r>
        <w:rPr>
          <w:rFonts w:ascii="Arial" w:hAnsi="Arial" w:cs="Arial"/>
          <w:b/>
          <w:bCs/>
          <w:color w:val="336565"/>
        </w:rPr>
        <w:t>HyperTerminal</w:t>
      </w:r>
      <w:proofErr w:type="spellEnd"/>
    </w:p>
    <w:p w:rsidR="000E176B" w:rsidRDefault="000E176B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5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Encienda el computador y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0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5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la barra de tareas de Windows, busque el programa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: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8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08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Inicio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Programas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Accesorios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Comunicaciones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Hyper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Terminal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 xml:space="preserve">Paso 3 Indicar un nombre para la sesión de </w:t>
      </w:r>
      <w:proofErr w:type="spellStart"/>
      <w:r>
        <w:rPr>
          <w:rFonts w:ascii="Arial" w:hAnsi="Arial" w:cs="Arial"/>
          <w:b/>
          <w:bCs/>
          <w:color w:val="336565"/>
        </w:rPr>
        <w:t>HyperTerminal</w:t>
      </w:r>
      <w:proofErr w:type="spellEnd"/>
    </w:p>
    <w:p w:rsidR="000E176B" w:rsidRDefault="000E176B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6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la ventana emergente “Descripción de la conexión” introduzca un nombre en el campo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8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08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/>
          <w:iCs/>
          <w:sz w:val="20"/>
          <w:szCs w:val="20"/>
        </w:rPr>
        <w:t xml:space="preserve">Nombre de la conexión </w:t>
      </w:r>
      <w:r>
        <w:rPr>
          <w:rFonts w:ascii="Arial" w:hAnsi="Arial" w:cs="Arial"/>
          <w:sz w:val="20"/>
          <w:szCs w:val="20"/>
        </w:rPr>
        <w:t>y seleccione</w:t>
      </w:r>
      <w:r>
        <w:rPr>
          <w:rFonts w:ascii="Arial" w:hAnsi="Arial" w:cs="Arial"/>
          <w:i/>
          <w:i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Aceptar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i/>
          <w:iCs/>
          <w:sz w:val="20"/>
          <w:szCs w:val="20"/>
        </w:rPr>
        <w:t xml:space="preserve"> </w:t>
      </w:r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1487170</wp:posOffset>
            </wp:positionH>
            <wp:positionV relativeFrom="paragraph">
              <wp:posOffset>73660</wp:posOffset>
            </wp:positionV>
            <wp:extent cx="3142615" cy="2752090"/>
            <wp:effectExtent l="19050" t="0" r="635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275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>Paso 4 Especificar la interfaz de conexión de los computadores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9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7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309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la ventana emergente “Conectar a”, use la flecha desplegable junto a </w:t>
      </w:r>
      <w:r>
        <w:rPr>
          <w:rFonts w:ascii="Arial" w:hAnsi="Arial" w:cs="Arial"/>
          <w:i/>
          <w:iCs/>
          <w:sz w:val="20"/>
          <w:szCs w:val="20"/>
        </w:rPr>
        <w:t>Conectar usando:</w:t>
      </w:r>
      <w:r>
        <w:rPr>
          <w:rFonts w:ascii="Arial" w:hAnsi="Arial" w:cs="Arial"/>
          <w:sz w:val="20"/>
          <w:szCs w:val="20"/>
        </w:rPr>
        <w:t xml:space="preserve"> seleccione </w:t>
      </w:r>
      <w:r>
        <w:rPr>
          <w:rFonts w:ascii="Arial" w:hAnsi="Arial" w:cs="Arial"/>
          <w:b/>
          <w:bCs/>
          <w:sz w:val="20"/>
          <w:szCs w:val="20"/>
        </w:rPr>
        <w:t>COM1</w:t>
      </w:r>
      <w:r>
        <w:rPr>
          <w:rFonts w:ascii="Arial" w:hAnsi="Arial" w:cs="Arial"/>
          <w:sz w:val="20"/>
          <w:szCs w:val="20"/>
        </w:rPr>
        <w:t xml:space="preserve"> y presione </w:t>
      </w:r>
      <w:r>
        <w:rPr>
          <w:rFonts w:ascii="Arial" w:hAnsi="Arial" w:cs="Arial"/>
          <w:b/>
          <w:bCs/>
          <w:sz w:val="20"/>
          <w:szCs w:val="20"/>
        </w:rPr>
        <w:t>Aceptar</w:t>
      </w:r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F03F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176B">
          <w:pgSz w:w="12240" w:h="15840"/>
          <w:pgMar w:top="1179" w:right="1620" w:bottom="550" w:left="1520" w:header="720" w:footer="720" w:gutter="0"/>
          <w:cols w:space="720" w:equalWidth="0">
            <w:col w:w="9100"/>
          </w:cols>
          <w:noEndnote/>
        </w:sectPr>
      </w:pPr>
      <w:r>
        <w:rPr>
          <w:noProof/>
        </w:rPr>
        <w:pict>
          <v:line id="_x0000_s1030" style="position:absolute;z-index:-251654144" from="-1.8pt,280.95pt" to="483.4pt,280.95pt" o:allowincell="f" strokeweight=".16931mm"/>
        </w:pict>
      </w:r>
      <w:r w:rsidR="00C32FD4">
        <w:rPr>
          <w:noProof/>
          <w:lang w:val="es-MX" w:eastAsia="es-MX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1652905</wp:posOffset>
            </wp:positionH>
            <wp:positionV relativeFrom="paragraph">
              <wp:posOffset>3810</wp:posOffset>
            </wp:positionV>
            <wp:extent cx="2808605" cy="2752090"/>
            <wp:effectExtent l="1905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275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176B">
          <w:type w:val="continuous"/>
          <w:pgSz w:w="12240" w:h="15840"/>
          <w:pgMar w:top="1179" w:right="1020" w:bottom="550" w:left="1520" w:header="720" w:footer="720" w:gutter="0"/>
          <w:cols w:space="720" w:equalWidth="0">
            <w:col w:w="9700"/>
          </w:cols>
          <w:noEndnote/>
        </w:sect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lastRenderedPageBreak/>
        <w:t>Paso 5 Especificar las propiedades de conexión de la interfaz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8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97" w:lineRule="auto"/>
        <w:ind w:left="1080" w:right="84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 la ventana emergente “Propiedades de COM1” use las flechas desplegables para seleccionar: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Bits por segundo: </w:t>
      </w:r>
      <w:r>
        <w:rPr>
          <w:rFonts w:ascii="Arial" w:hAnsi="Arial" w:cs="Arial"/>
          <w:b/>
          <w:bCs/>
          <w:sz w:val="20"/>
          <w:szCs w:val="20"/>
        </w:rPr>
        <w:t>9600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Bits de datos: </w:t>
      </w:r>
      <w:r>
        <w:rPr>
          <w:rFonts w:ascii="Arial" w:hAnsi="Arial" w:cs="Arial"/>
          <w:b/>
          <w:bCs/>
          <w:sz w:val="20"/>
          <w:szCs w:val="20"/>
        </w:rPr>
        <w:t>8</w:t>
      </w:r>
    </w:p>
    <w:p w:rsidR="000E176B" w:rsidRDefault="00AD1EC9">
      <w:pPr>
        <w:widowControl w:val="0"/>
        <w:autoSpaceDE w:val="0"/>
        <w:autoSpaceDN w:val="0"/>
        <w:adjustRightInd w:val="0"/>
        <w:spacing w:after="0" w:line="238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Paridad: </w:t>
      </w:r>
      <w:r>
        <w:rPr>
          <w:rFonts w:ascii="Arial" w:hAnsi="Arial" w:cs="Arial"/>
          <w:b/>
          <w:bCs/>
          <w:sz w:val="20"/>
          <w:szCs w:val="20"/>
        </w:rPr>
        <w:t>Ninguna</w:t>
      </w: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Bits de parada: </w:t>
      </w:r>
      <w:r>
        <w:rPr>
          <w:rFonts w:ascii="Arial" w:hAnsi="Arial" w:cs="Arial"/>
          <w:b/>
          <w:bCs/>
          <w:sz w:val="20"/>
          <w:szCs w:val="20"/>
        </w:rPr>
        <w:t>1</w:t>
      </w: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1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Control de flujo: </w:t>
      </w:r>
      <w:r>
        <w:rPr>
          <w:rFonts w:ascii="Arial" w:hAnsi="Arial" w:cs="Arial"/>
          <w:b/>
          <w:bCs/>
          <w:sz w:val="20"/>
          <w:szCs w:val="20"/>
        </w:rPr>
        <w:t>Ninguno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Seleccione </w:t>
      </w:r>
      <w:r>
        <w:rPr>
          <w:rFonts w:ascii="Arial" w:hAnsi="Arial" w:cs="Arial"/>
          <w:b/>
          <w:bCs/>
          <w:sz w:val="20"/>
          <w:szCs w:val="20"/>
        </w:rPr>
        <w:t>Aceptar</w:t>
      </w:r>
      <w:r>
        <w:rPr>
          <w:rFonts w:ascii="Arial" w:hAnsi="Arial" w:cs="Arial"/>
          <w:sz w:val="20"/>
          <w:szCs w:val="20"/>
        </w:rPr>
        <w:t>.</w:t>
      </w:r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1424305</wp:posOffset>
            </wp:positionH>
            <wp:positionV relativeFrom="paragraph">
              <wp:posOffset>232410</wp:posOffset>
            </wp:positionV>
            <wp:extent cx="3265805" cy="3790315"/>
            <wp:effectExtent l="1905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3790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7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9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303" w:lineRule="auto"/>
        <w:ind w:left="1080" w:right="22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Cuando aparezca la ventana de sesión de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, encienda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Si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 ya está encendido, presione la tecla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Intro</w:t>
      </w:r>
      <w:proofErr w:type="spellEnd"/>
      <w:r>
        <w:rPr>
          <w:rFonts w:ascii="Arial" w:hAnsi="Arial" w:cs="Arial"/>
          <w:sz w:val="20"/>
          <w:szCs w:val="20"/>
        </w:rPr>
        <w:t xml:space="preserve">. Debe haber una respuesta del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08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Si hay, esto significa que la conexión se ha realizado con éxito.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0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9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97" w:lineRule="auto"/>
        <w:ind w:left="1080" w:right="12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Registre en el diario técnico el procedimiento correcto para establecer una sesión de consola con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>Paso 6 Cerrar la sesión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10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Para cerrar la consola en una sesión de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, seleccione lo siguiente: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8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08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Archivo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Salir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0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10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z w:val="19"/>
          <w:szCs w:val="19"/>
        </w:rPr>
        <w:t xml:space="preserve">Cuando aparezca la ventana de advertencia de desconexión de </w:t>
      </w:r>
      <w:proofErr w:type="spellStart"/>
      <w:r>
        <w:rPr>
          <w:rFonts w:ascii="Arial" w:hAnsi="Arial" w:cs="Arial"/>
          <w:sz w:val="19"/>
          <w:szCs w:val="19"/>
        </w:rPr>
        <w:t>HyperTerminal</w:t>
      </w:r>
      <w:proofErr w:type="spellEnd"/>
      <w:r>
        <w:rPr>
          <w:rFonts w:ascii="Arial" w:hAnsi="Arial" w:cs="Arial"/>
          <w:sz w:val="19"/>
          <w:szCs w:val="19"/>
        </w:rPr>
        <w:t xml:space="preserve">, seleccione </w:t>
      </w:r>
      <w:r>
        <w:rPr>
          <w:rFonts w:ascii="Arial" w:hAnsi="Arial" w:cs="Arial"/>
          <w:b/>
          <w:bCs/>
          <w:sz w:val="19"/>
          <w:szCs w:val="19"/>
        </w:rPr>
        <w:t>Sí</w:t>
      </w:r>
      <w:r>
        <w:rPr>
          <w:rFonts w:ascii="Arial" w:hAnsi="Arial" w:cs="Arial"/>
          <w:sz w:val="19"/>
          <w:szCs w:val="19"/>
        </w:rPr>
        <w:t xml:space="preserve">. </w:t>
      </w:r>
    </w:p>
    <w:p w:rsidR="000E176B" w:rsidRDefault="000F03F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176B">
          <w:pgSz w:w="12240" w:h="15840"/>
          <w:pgMar w:top="1179" w:right="1320" w:bottom="550" w:left="1520" w:header="720" w:footer="720" w:gutter="0"/>
          <w:cols w:space="720" w:equalWidth="0">
            <w:col w:w="9400"/>
          </w:cols>
          <w:noEndnote/>
        </w:sectPr>
      </w:pPr>
      <w:r>
        <w:rPr>
          <w:noProof/>
        </w:rPr>
        <w:pict>
          <v:line id="_x0000_s1033" style="position:absolute;z-index:-251651072" from="-1.8pt,69.4pt" to="483.4pt,69.4pt" o:allowincell="f" strokeweight=".16931mm"/>
        </w:pic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0E176B" w:rsidRDefault="000E176B">
      <w:pPr>
        <w:widowControl w:val="0"/>
        <w:autoSpaceDE w:val="0"/>
        <w:autoSpaceDN w:val="0"/>
        <w:adjustRightInd w:val="0"/>
        <w:spacing w:after="0" w:line="259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176B">
          <w:type w:val="continuous"/>
          <w:pgSz w:w="12240" w:h="15840"/>
          <w:pgMar w:top="1179" w:right="1020" w:bottom="550" w:left="1520" w:header="720" w:footer="720" w:gutter="0"/>
          <w:cols w:space="720" w:equalWidth="0">
            <w:col w:w="9700"/>
          </w:cols>
          <w:noEndnote/>
        </w:sectPr>
      </w:pPr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page">
              <wp:posOffset>3218815</wp:posOffset>
            </wp:positionH>
            <wp:positionV relativeFrom="page">
              <wp:posOffset>685800</wp:posOffset>
            </wp:positionV>
            <wp:extent cx="2066290" cy="1151890"/>
            <wp:effectExtent l="19050" t="0" r="0" b="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29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c.    El computador pregunta si se debe guardar la sesión. Seleccione </w:t>
      </w:r>
      <w:r>
        <w:rPr>
          <w:rFonts w:ascii="Arial" w:hAnsi="Arial" w:cs="Arial"/>
          <w:b/>
          <w:bCs/>
          <w:sz w:val="20"/>
          <w:szCs w:val="20"/>
        </w:rPr>
        <w:t>Sí</w:t>
      </w:r>
      <w:r>
        <w:rPr>
          <w:rFonts w:ascii="Arial" w:hAnsi="Arial" w:cs="Arial"/>
          <w:sz w:val="20"/>
          <w:szCs w:val="20"/>
        </w:rPr>
        <w:t>.</w:t>
      </w:r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2015490</wp:posOffset>
            </wp:positionH>
            <wp:positionV relativeFrom="paragraph">
              <wp:posOffset>86360</wp:posOffset>
            </wp:positionV>
            <wp:extent cx="2541905" cy="1134110"/>
            <wp:effectExtent l="1905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408" w:lineRule="auto"/>
        <w:ind w:left="720" w:right="1700" w:hanging="7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 xml:space="preserve">Paso 7 Reabrir la conexión de </w:t>
      </w:r>
      <w:proofErr w:type="spellStart"/>
      <w:r>
        <w:rPr>
          <w:rFonts w:ascii="Arial" w:hAnsi="Arial" w:cs="Arial"/>
          <w:b/>
          <w:bCs/>
          <w:color w:val="336565"/>
        </w:rPr>
        <w:t>HyperTerminal</w:t>
      </w:r>
      <w:proofErr w:type="spellEnd"/>
      <w:r>
        <w:rPr>
          <w:rFonts w:ascii="Arial" w:hAnsi="Arial" w:cs="Arial"/>
          <w:b/>
          <w:bCs/>
          <w:color w:val="336565"/>
        </w:rPr>
        <w:t xml:space="preserve">, tal como aparece en el Paso 2 </w:t>
      </w:r>
      <w:r>
        <w:rPr>
          <w:rFonts w:ascii="Arial" w:hAnsi="Arial" w:cs="Arial"/>
          <w:sz w:val="19"/>
          <w:szCs w:val="19"/>
        </w:rPr>
        <w:t xml:space="preserve">a. En la ventana emergente Descripción de la Conexión, seleccione </w:t>
      </w:r>
      <w:r>
        <w:rPr>
          <w:rFonts w:ascii="Arial" w:hAnsi="Arial" w:cs="Arial"/>
          <w:b/>
          <w:bCs/>
          <w:sz w:val="19"/>
          <w:szCs w:val="19"/>
        </w:rPr>
        <w:t>Cancelar</w:t>
      </w:r>
      <w:r>
        <w:rPr>
          <w:rFonts w:ascii="Arial" w:hAnsi="Arial" w:cs="Arial"/>
          <w:sz w:val="19"/>
          <w:szCs w:val="19"/>
        </w:rPr>
        <w:t>.</w:t>
      </w:r>
    </w:p>
    <w:p w:rsidR="000E176B" w:rsidRDefault="00C32FD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s-MX" w:eastAsia="es-MX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1715770</wp:posOffset>
            </wp:positionH>
            <wp:positionV relativeFrom="paragraph">
              <wp:posOffset>-38100</wp:posOffset>
            </wp:positionV>
            <wp:extent cx="3142615" cy="2752090"/>
            <wp:effectExtent l="19050" t="0" r="635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275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38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11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Para abrir la sesión de consola guardada de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, seleccione: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8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08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Archivo </w:t>
      </w:r>
      <w:r>
        <w:rPr>
          <w:rFonts w:ascii="Arial" w:hAnsi="Arial" w:cs="Arial"/>
          <w:sz w:val="20"/>
          <w:szCs w:val="20"/>
        </w:rPr>
        <w:t>&gt;</w:t>
      </w:r>
      <w:r>
        <w:rPr>
          <w:rFonts w:ascii="Arial" w:hAnsi="Arial" w:cs="Arial"/>
          <w:b/>
          <w:bCs/>
          <w:sz w:val="20"/>
          <w:szCs w:val="20"/>
        </w:rPr>
        <w:t xml:space="preserve"> Abrir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22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overflowPunct w:val="0"/>
        <w:autoSpaceDE w:val="0"/>
        <w:autoSpaceDN w:val="0"/>
        <w:adjustRightInd w:val="0"/>
        <w:spacing w:after="0" w:line="294" w:lineRule="auto"/>
        <w:ind w:left="1080" w:right="14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La sesión guardada aparecerá y la conexión se abrirá al hacer doble clic en el nombre, sin tener que reconfigurarla cada vez.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3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336565"/>
        </w:rPr>
        <w:t xml:space="preserve">Paso 8 Finalizar la sesión de </w:t>
      </w:r>
      <w:proofErr w:type="spellStart"/>
      <w:r>
        <w:rPr>
          <w:rFonts w:ascii="Arial" w:hAnsi="Arial" w:cs="Arial"/>
          <w:b/>
          <w:bCs/>
          <w:color w:val="336565"/>
        </w:rPr>
        <w:t>HyperTerminal</w:t>
      </w:r>
      <w:proofErr w:type="spellEnd"/>
    </w:p>
    <w:p w:rsidR="000E176B" w:rsidRDefault="000E176B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numPr>
          <w:ilvl w:val="0"/>
          <w:numId w:val="12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Cierre </w:t>
      </w:r>
      <w:proofErr w:type="spellStart"/>
      <w:r>
        <w:rPr>
          <w:rFonts w:ascii="Arial" w:hAnsi="Arial" w:cs="Arial"/>
          <w:sz w:val="20"/>
          <w:szCs w:val="20"/>
        </w:rPr>
        <w:t>HyperTerminal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118" w:lineRule="exact"/>
        <w:rPr>
          <w:rFonts w:ascii="Arial" w:hAnsi="Arial" w:cs="Arial"/>
          <w:sz w:val="20"/>
          <w:szCs w:val="20"/>
        </w:rPr>
      </w:pPr>
    </w:p>
    <w:p w:rsidR="000E176B" w:rsidRDefault="00AD1EC9">
      <w:pPr>
        <w:widowControl w:val="0"/>
        <w:numPr>
          <w:ilvl w:val="0"/>
          <w:numId w:val="12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68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Apague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 xml:space="preserve">. </w: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68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AD1EC9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Una vez completados los pasos anteriores, desconéctese escribiendo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exit</w:t>
      </w:r>
      <w:proofErr w:type="spellEnd"/>
      <w:r>
        <w:rPr>
          <w:rFonts w:ascii="Arial" w:hAnsi="Arial" w:cs="Arial"/>
          <w:sz w:val="20"/>
          <w:szCs w:val="20"/>
        </w:rPr>
        <w:t xml:space="preserve"> (salir). Apague el </w:t>
      </w:r>
      <w:proofErr w:type="spellStart"/>
      <w:r>
        <w:rPr>
          <w:rFonts w:ascii="Arial" w:hAnsi="Arial" w:cs="Arial"/>
          <w:sz w:val="20"/>
          <w:szCs w:val="20"/>
        </w:rPr>
        <w:t>router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0E176B" w:rsidRDefault="000F03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line id="_x0000_s1037" style="position:absolute;z-index:-251646976" from="-1.8pt,61.6pt" to="483.4pt,61.6pt" o:allowincell="f" strokeweight=".16931mm"/>
        </w:pict>
      </w:r>
    </w:p>
    <w:p w:rsidR="000E176B" w:rsidRDefault="000E176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176B">
          <w:pgSz w:w="12240" w:h="15840"/>
          <w:pgMar w:top="1440" w:right="1020" w:bottom="550" w:left="1520" w:header="720" w:footer="720" w:gutter="0"/>
          <w:cols w:space="720" w:equalWidth="0">
            <w:col w:w="9700"/>
          </w:cols>
          <w:noEndnote/>
        </w:sectPr>
      </w:pPr>
    </w:p>
    <w:p w:rsidR="000E176B" w:rsidRDefault="000E176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1EC9" w:rsidRDefault="000F03FF">
      <w:pPr>
        <w:widowControl w:val="0"/>
        <w:autoSpaceDE w:val="0"/>
        <w:autoSpaceDN w:val="0"/>
        <w:adjustRightInd w:val="0"/>
        <w:spacing w:after="0" w:line="240" w:lineRule="auto"/>
      </w:pPr>
      <w:hyperlink r:id="rId15" w:history="1"/>
    </w:p>
    <w:sectPr w:rsidR="00AD1EC9">
      <w:type w:val="continuous"/>
      <w:pgSz w:w="12240" w:h="15840"/>
      <w:pgMar w:top="1440" w:right="1680" w:bottom="550" w:left="1680" w:header="720" w:footer="720" w:gutter="0"/>
      <w:cols w:space="720" w:equalWidth="0">
        <w:col w:w="200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03FF" w:rsidRDefault="000F03FF" w:rsidP="00C50437">
      <w:pPr>
        <w:spacing w:after="0" w:line="240" w:lineRule="auto"/>
      </w:pPr>
      <w:r>
        <w:separator/>
      </w:r>
    </w:p>
  </w:endnote>
  <w:endnote w:type="continuationSeparator" w:id="0">
    <w:p w:rsidR="000F03FF" w:rsidRDefault="000F03FF" w:rsidP="00C504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7485928"/>
      <w:docPartObj>
        <w:docPartGallery w:val="Page Numbers (Bottom of Page)"/>
        <w:docPartUnique/>
      </w:docPartObj>
    </w:sdtPr>
    <w:sdtContent>
      <w:p w:rsidR="00C50437" w:rsidRDefault="00C5043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53D09">
          <w:rPr>
            <w:noProof/>
          </w:rPr>
          <w:t>4</w:t>
        </w:r>
        <w:r>
          <w:fldChar w:fldCharType="end"/>
        </w:r>
      </w:p>
    </w:sdtContent>
  </w:sdt>
  <w:p w:rsidR="00C50437" w:rsidRDefault="00C5043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03FF" w:rsidRDefault="000F03FF" w:rsidP="00C50437">
      <w:pPr>
        <w:spacing w:after="0" w:line="240" w:lineRule="auto"/>
      </w:pPr>
      <w:r>
        <w:separator/>
      </w:r>
    </w:p>
  </w:footnote>
  <w:footnote w:type="continuationSeparator" w:id="0">
    <w:p w:rsidR="000F03FF" w:rsidRDefault="000F03FF" w:rsidP="00C504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99"/>
    <w:multiLevelType w:val="hybridMultilevel"/>
    <w:tmpl w:val="00000124"/>
    <w:lvl w:ilvl="0" w:tplc="0000305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1649"/>
    <w:multiLevelType w:val="hybridMultilevel"/>
    <w:tmpl w:val="00006DF1"/>
    <w:lvl w:ilvl="0" w:tplc="00005AF1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1BB">
      <w:start w:val="1"/>
      <w:numFmt w:val="lowerLetter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26E9"/>
    <w:multiLevelType w:val="hybridMultilevel"/>
    <w:tmpl w:val="000001EB"/>
    <w:lvl w:ilvl="0" w:tplc="00000BB3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2CD6"/>
    <w:multiLevelType w:val="hybridMultilevel"/>
    <w:tmpl w:val="000072AE"/>
    <w:lvl w:ilvl="0" w:tplc="00006952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5F9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2EA6"/>
    <w:multiLevelType w:val="hybridMultilevel"/>
    <w:tmpl w:val="000012DB"/>
    <w:lvl w:ilvl="0" w:tplc="0000153C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39B3"/>
    <w:multiLevelType w:val="hybridMultilevel"/>
    <w:tmpl w:val="00002D12"/>
    <w:lvl w:ilvl="0" w:tplc="0000074D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440D"/>
    <w:multiLevelType w:val="hybridMultilevel"/>
    <w:tmpl w:val="0000491C"/>
    <w:lvl w:ilvl="0" w:tplc="00004D06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4DB7"/>
    <w:multiLevelType w:val="hybridMultilevel"/>
    <w:tmpl w:val="00001547"/>
    <w:lvl w:ilvl="0" w:tplc="000054D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4DC8"/>
    <w:multiLevelType w:val="hybridMultilevel"/>
    <w:tmpl w:val="00006443"/>
    <w:lvl w:ilvl="0" w:tplc="000066BB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6784"/>
    <w:multiLevelType w:val="hybridMultilevel"/>
    <w:tmpl w:val="00004AE1"/>
    <w:lvl w:ilvl="0" w:tplc="000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7E87"/>
    <w:multiLevelType w:val="hybridMultilevel"/>
    <w:tmpl w:val="0000390C"/>
    <w:lvl w:ilvl="0" w:tplc="00000F3E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0"/>
  </w:num>
  <w:num w:numId="3">
    <w:abstractNumId w:val="4"/>
  </w:num>
  <w:num w:numId="4">
    <w:abstractNumId w:val="2"/>
  </w:num>
  <w:num w:numId="5">
    <w:abstractNumId w:val="3"/>
  </w:num>
  <w:num w:numId="6">
    <w:abstractNumId w:val="5"/>
  </w:num>
  <w:num w:numId="7">
    <w:abstractNumId w:val="11"/>
  </w:num>
  <w:num w:numId="8">
    <w:abstractNumId w:val="1"/>
  </w:num>
  <w:num w:numId="9">
    <w:abstractNumId w:val="7"/>
  </w:num>
  <w:num w:numId="10">
    <w:abstractNumId w:val="8"/>
  </w:num>
  <w:num w:numId="11">
    <w:abstractNumId w:val="6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20FF8"/>
    <w:rsid w:val="000E176B"/>
    <w:rsid w:val="000F03FF"/>
    <w:rsid w:val="00253D09"/>
    <w:rsid w:val="00720FF8"/>
    <w:rsid w:val="00AD1EC9"/>
    <w:rsid w:val="00C32FD4"/>
    <w:rsid w:val="00C50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504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50437"/>
  </w:style>
  <w:style w:type="paragraph" w:styleId="Piedepgina">
    <w:name w:val="footer"/>
    <w:basedOn w:val="Normal"/>
    <w:link w:val="PiedepginaCar"/>
    <w:uiPriority w:val="99"/>
    <w:unhideWhenUsed/>
    <w:rsid w:val="00C504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5043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yperlink" Target="http://pdfonline.blogspot.com" TargetMode="Externa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564</Words>
  <Characters>3105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raymundo</dc:creator>
  <cp:lastModifiedBy>amicee</cp:lastModifiedBy>
  <cp:revision>4</cp:revision>
  <cp:lastPrinted>2014-03-29T20:24:00Z</cp:lastPrinted>
  <dcterms:created xsi:type="dcterms:W3CDTF">2013-04-17T02:34:00Z</dcterms:created>
  <dcterms:modified xsi:type="dcterms:W3CDTF">2014-03-29T21:33:00Z</dcterms:modified>
</cp:coreProperties>
</file>